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0D" w:rsidRPr="00F16D83" w:rsidRDefault="00865B0D" w:rsidP="00865B0D">
      <w:pPr>
        <w:pStyle w:val="a3"/>
        <w:shd w:val="clear" w:color="auto" w:fill="FFFFFF"/>
        <w:jc w:val="center"/>
        <w:rPr>
          <w:color w:val="000000"/>
        </w:rPr>
      </w:pPr>
      <w:r w:rsidRPr="00F16D83">
        <w:rPr>
          <w:color w:val="000000"/>
        </w:rPr>
        <w:t xml:space="preserve">Аннотация  к рабочей программе по русскому языку 5-9 классы. </w:t>
      </w:r>
    </w:p>
    <w:p w:rsidR="00865B0D" w:rsidRDefault="00865B0D" w:rsidP="00F16D83">
      <w:pPr>
        <w:pStyle w:val="dash041e0431044b0447043d044b0439"/>
        <w:spacing w:line="276" w:lineRule="auto"/>
        <w:ind w:firstLine="700"/>
        <w:jc w:val="both"/>
        <w:rPr>
          <w:rStyle w:val="dash041e005f0431005f044b005f0447005f043d005f044b005f04391005f005fchar1char1"/>
          <w:b/>
          <w:bCs/>
        </w:rPr>
      </w:pPr>
      <w:r w:rsidRPr="007236C0">
        <w:rPr>
          <w:color w:val="000000"/>
        </w:rPr>
        <w:t xml:space="preserve">Рабочая программа по </w:t>
      </w:r>
      <w:r w:rsidRPr="00341A67">
        <w:rPr>
          <w:color w:val="000000"/>
        </w:rPr>
        <w:t xml:space="preserve"> русскому языку</w:t>
      </w:r>
      <w:r>
        <w:rPr>
          <w:b/>
          <w:color w:val="000000"/>
        </w:rPr>
        <w:t xml:space="preserve"> </w:t>
      </w:r>
      <w:r w:rsidRPr="007236C0">
        <w:rPr>
          <w:color w:val="000000"/>
        </w:rPr>
        <w:t xml:space="preserve">  для </w:t>
      </w:r>
      <w:r>
        <w:rPr>
          <w:color w:val="000000"/>
        </w:rPr>
        <w:t xml:space="preserve">5-9 классов </w:t>
      </w:r>
      <w:r w:rsidRPr="007236C0">
        <w:t xml:space="preserve"> реализует требования </w:t>
      </w:r>
      <w:r>
        <w:t xml:space="preserve"> Ф</w:t>
      </w:r>
      <w:r w:rsidRPr="007236C0">
        <w:t>ГОС</w:t>
      </w:r>
      <w:r>
        <w:t xml:space="preserve"> </w:t>
      </w:r>
      <w:r w:rsidRPr="00091817">
        <w:rPr>
          <w:color w:val="000000"/>
        </w:rPr>
        <w:t>основного общего образования</w:t>
      </w:r>
      <w:r w:rsidRPr="00091817">
        <w:t xml:space="preserve"> к  </w:t>
      </w:r>
      <w:r w:rsidRPr="00091817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091817">
        <w:rPr>
          <w:rStyle w:val="dash041e005f0431005f044b005f0447005f043d005f044b005f0439005f005fchar1char1"/>
        </w:rPr>
        <w:t>обучающимися</w:t>
      </w:r>
      <w:proofErr w:type="gramEnd"/>
      <w:r w:rsidRPr="00091817">
        <w:rPr>
          <w:rStyle w:val="dash041e005f0431005f044b005f0447005f043d005f044b005f0439005f005fchar1char1"/>
        </w:rPr>
        <w:t xml:space="preserve"> основной образовательной программы </w:t>
      </w:r>
      <w:r>
        <w:rPr>
          <w:rStyle w:val="dash041e005f0431005f044b005f0447005f043d005f044b005f0439005f005fchar1char1"/>
        </w:rPr>
        <w:t>основного</w:t>
      </w:r>
      <w:r w:rsidRPr="00091817">
        <w:rPr>
          <w:rStyle w:val="dash041e005f0431005f044b005f0447005f043d005f044b005f0439005f005fchar1char1"/>
        </w:rPr>
        <w:t xml:space="preserve"> общего образования: </w:t>
      </w:r>
      <w:r w:rsidRPr="00765518">
        <w:rPr>
          <w:rStyle w:val="dash041e005f0431005f044b005f0447005f043d005f044b005f0439005f005fchar1char1"/>
          <w:bCs/>
        </w:rPr>
        <w:t>личностным</w:t>
      </w:r>
      <w:r w:rsidRPr="00765518">
        <w:rPr>
          <w:rStyle w:val="dash041e005f0431005f044b005f0447005f043d005f044b005f0439005f005fchar1char1"/>
        </w:rPr>
        <w:t xml:space="preserve">, </w:t>
      </w:r>
      <w:proofErr w:type="spellStart"/>
      <w:r w:rsidRPr="00765518">
        <w:rPr>
          <w:rStyle w:val="dash041e005f0431005f044b005f0447005f043d005f044b005f04391005f005fchar1char1"/>
          <w:bCs/>
        </w:rPr>
        <w:t>метапредметным</w:t>
      </w:r>
      <w:proofErr w:type="spellEnd"/>
      <w:r w:rsidRPr="00765518">
        <w:rPr>
          <w:rStyle w:val="dash041e005f0431005f044b005f0447005f043d005f044b005f04391005f005fchar1char1"/>
        </w:rPr>
        <w:t xml:space="preserve">, </w:t>
      </w:r>
      <w:r w:rsidRPr="00765518">
        <w:rPr>
          <w:rStyle w:val="dash041e005f0431005f044b005f0447005f043d005f044b005f04391005f005fchar1char1"/>
          <w:bCs/>
        </w:rPr>
        <w:t>предметным.</w:t>
      </w:r>
      <w:r>
        <w:rPr>
          <w:rStyle w:val="dash041e005f0431005f044b005f0447005f043d005f044b005f04391005f005fchar1char1"/>
          <w:bCs/>
        </w:rPr>
        <w:t xml:space="preserve"> Данный учебный предмет относится к</w:t>
      </w:r>
      <w:r w:rsidRPr="006E1FF4">
        <w:t xml:space="preserve"> </w:t>
      </w:r>
      <w:r w:rsidRPr="007236C0">
        <w:t xml:space="preserve">образовательной области </w:t>
      </w:r>
      <w:r w:rsidRPr="00F16D83">
        <w:t>«Филология»</w:t>
      </w:r>
      <w:r w:rsidRPr="00F16D83">
        <w:rPr>
          <w:rStyle w:val="dash041e0431044b0447043d044b0439char1"/>
        </w:rPr>
        <w:t>.</w:t>
      </w:r>
    </w:p>
    <w:p w:rsidR="00865B0D" w:rsidRPr="00091817" w:rsidRDefault="00865B0D" w:rsidP="00F16D83">
      <w:pPr>
        <w:pStyle w:val="dash041e0431044b0447043d044b0439"/>
        <w:spacing w:line="276" w:lineRule="auto"/>
        <w:ind w:firstLine="700"/>
        <w:jc w:val="both"/>
      </w:pPr>
      <w:proofErr w:type="gramStart"/>
      <w:r w:rsidRPr="00091817">
        <w:rPr>
          <w:rStyle w:val="dash041e0431044b0447043d044b0439char1"/>
        </w:rPr>
        <w:t>Изучение предметной области «</w:t>
      </w:r>
      <w:r w:rsidRPr="00F16D83">
        <w:rPr>
          <w:rStyle w:val="dash041e0431044b0447043d044b0439char1"/>
        </w:rPr>
        <w:t>Филология</w:t>
      </w:r>
      <w:r w:rsidRPr="00091817">
        <w:rPr>
          <w:rStyle w:val="dash041e0431044b0447043d044b0439char1"/>
        </w:rPr>
        <w:t xml:space="preserve">» </w:t>
      </w:r>
      <w:r>
        <w:rPr>
          <w:rStyle w:val="dash041e0431044b0447043d044b0439char1"/>
        </w:rPr>
        <w:t xml:space="preserve"> - </w:t>
      </w:r>
      <w:r w:rsidRPr="00091817">
        <w:rPr>
          <w:rStyle w:val="dash041e0431044b0447043d044b0439char1"/>
        </w:rPr>
        <w:t xml:space="preserve"> языка как знаковой системы, лежащей в основе человеческого общения, формирования гражданской, этнической и социальной идентичности, позволяющей понимать, быть понятым, выражать внутренний мир человека, должно обеспечить: </w:t>
      </w:r>
      <w:proofErr w:type="gramEnd"/>
    </w:p>
    <w:p w:rsidR="00865B0D" w:rsidRPr="00091817" w:rsidRDefault="00865B0D" w:rsidP="00F16D83">
      <w:pPr>
        <w:pStyle w:val="dash041e0431044b0447043d044b0439"/>
        <w:spacing w:line="276" w:lineRule="auto"/>
        <w:ind w:firstLine="700"/>
        <w:jc w:val="both"/>
      </w:pPr>
      <w:r w:rsidRPr="00091817">
        <w:rPr>
          <w:rStyle w:val="dash041e0431044b0447043d044b0439char1"/>
        </w:rPr>
        <w:t>получение доступа к литературному наследию и через него к сокровищам отечественной и мировой  культуры и достижениям цивилизации;</w:t>
      </w:r>
    </w:p>
    <w:p w:rsidR="00865B0D" w:rsidRPr="00091817" w:rsidRDefault="00865B0D" w:rsidP="00F16D83">
      <w:pPr>
        <w:pStyle w:val="dash041e0431044b0447043d044b0439"/>
        <w:spacing w:line="276" w:lineRule="auto"/>
        <w:ind w:firstLine="700"/>
        <w:jc w:val="both"/>
      </w:pPr>
      <w:r w:rsidRPr="00091817">
        <w:rPr>
          <w:rStyle w:val="dash041e0431044b0447043d044b0439char1"/>
        </w:rPr>
        <w:t>формирование основы для   понимания особенностей разных культур и  воспитания уважения к ним;</w:t>
      </w:r>
    </w:p>
    <w:p w:rsidR="00865B0D" w:rsidRPr="00091817" w:rsidRDefault="00865B0D" w:rsidP="00F16D83">
      <w:pPr>
        <w:pStyle w:val="dash041e0431044b0447043d044b0439"/>
        <w:spacing w:line="276" w:lineRule="auto"/>
        <w:ind w:firstLine="700"/>
        <w:jc w:val="both"/>
      </w:pPr>
      <w:r w:rsidRPr="00091817">
        <w:rPr>
          <w:rStyle w:val="dash041e0431044b0447043d044b0439char1"/>
        </w:rPr>
        <w:t xml:space="preserve">осознание взаимосвязи между своим интеллектуальным и социальным ростом, способствующим духовному, нравственному, эмоциональному, творческому, этическому и познавательному развитию; </w:t>
      </w:r>
    </w:p>
    <w:p w:rsidR="00865B0D" w:rsidRPr="00091817" w:rsidRDefault="00865B0D" w:rsidP="00F16D83">
      <w:pPr>
        <w:pStyle w:val="dash041e0431044b0447043d044b0439"/>
        <w:spacing w:line="276" w:lineRule="auto"/>
        <w:ind w:firstLine="700"/>
        <w:jc w:val="both"/>
      </w:pPr>
      <w:r w:rsidRPr="00091817">
        <w:rPr>
          <w:rStyle w:val="dash041e0431044b0447043d044b0439char1"/>
        </w:rPr>
        <w:t>формирование базовых умений, обеспечивающих возможность дальнейшего изучения языков,  c установкой на билингвизм;</w:t>
      </w:r>
    </w:p>
    <w:p w:rsidR="00865B0D" w:rsidRDefault="00865B0D" w:rsidP="00F16D83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</w:rPr>
      </w:pPr>
      <w:r w:rsidRPr="00091817">
        <w:rPr>
          <w:rStyle w:val="dash041e0431044b0447043d044b0439char1"/>
        </w:rPr>
        <w:t>обогащение  активного и потенциального словарного запаса для  достижения более высоких результатов при изучении других учебных предметов.</w:t>
      </w:r>
    </w:p>
    <w:p w:rsidR="00865B0D" w:rsidRDefault="00865B0D" w:rsidP="00F16D83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  <w:bookmarkStart w:id="0" w:name="_GoBack"/>
      <w:bookmarkEnd w:id="0"/>
    </w:p>
    <w:p w:rsidR="00865B0D" w:rsidRPr="007236C0" w:rsidRDefault="00865B0D" w:rsidP="00F16D83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>
        <w:rPr>
          <w:color w:val="000000"/>
          <w:shd w:val="clear" w:color="auto" w:fill="FFFFFF"/>
        </w:rPr>
        <w:t>5-9</w:t>
      </w:r>
      <w:r w:rsidRPr="007236C0">
        <w:rPr>
          <w:color w:val="000000"/>
          <w:shd w:val="clear" w:color="auto" w:fill="FFFFFF"/>
        </w:rPr>
        <w:t xml:space="preserve"> классах на изучение </w:t>
      </w:r>
      <w:r>
        <w:rPr>
          <w:color w:val="000000"/>
          <w:shd w:val="clear" w:color="auto" w:fill="FFFFFF"/>
        </w:rPr>
        <w:t xml:space="preserve">учебного </w:t>
      </w:r>
      <w:r w:rsidRPr="007236C0">
        <w:rPr>
          <w:color w:val="000000"/>
          <w:shd w:val="clear" w:color="auto" w:fill="FFFFFF"/>
        </w:rPr>
        <w:t>предмета «</w:t>
      </w:r>
      <w:r>
        <w:rPr>
          <w:color w:val="000000"/>
          <w:shd w:val="clear" w:color="auto" w:fill="FFFFFF"/>
        </w:rPr>
        <w:t>Русский язык</w:t>
      </w:r>
      <w:r w:rsidRPr="007236C0">
        <w:rPr>
          <w:color w:val="000000"/>
          <w:shd w:val="clear" w:color="auto" w:fill="FFFFFF"/>
        </w:rPr>
        <w:t xml:space="preserve">» отводится </w:t>
      </w:r>
      <w:r>
        <w:rPr>
          <w:color w:val="000000"/>
          <w:shd w:val="clear" w:color="auto" w:fill="FFFFFF"/>
        </w:rPr>
        <w:t xml:space="preserve">21 час,  в неделю </w:t>
      </w:r>
      <w:r w:rsidRPr="007236C0">
        <w:rPr>
          <w:color w:val="000000"/>
          <w:shd w:val="clear" w:color="auto" w:fill="FFFFFF"/>
        </w:rPr>
        <w:t>(</w:t>
      </w:r>
      <w:r>
        <w:rPr>
          <w:color w:val="000000"/>
          <w:shd w:val="clear" w:color="auto" w:fill="FFFFFF"/>
        </w:rPr>
        <w:t xml:space="preserve">714 </w:t>
      </w:r>
      <w:r w:rsidRPr="007236C0">
        <w:rPr>
          <w:color w:val="000000"/>
          <w:shd w:val="clear" w:color="auto" w:fill="FFFFFF"/>
        </w:rPr>
        <w:t>часов в год).</w:t>
      </w:r>
    </w:p>
    <w:p w:rsidR="00865B0D" w:rsidRDefault="00865B0D" w:rsidP="00F16D83">
      <w:pPr>
        <w:pStyle w:val="dash041e0431044b0447043d044b0439"/>
        <w:spacing w:line="276" w:lineRule="auto"/>
        <w:ind w:firstLine="700"/>
        <w:jc w:val="both"/>
      </w:pPr>
    </w:p>
    <w:p w:rsidR="00865B0D" w:rsidRPr="00F16D83" w:rsidRDefault="00865B0D" w:rsidP="00865B0D">
      <w:pPr>
        <w:rPr>
          <w:rFonts w:ascii="Times New Roman" w:hAnsi="Times New Roman" w:cs="Times New Roman"/>
          <w:sz w:val="24"/>
          <w:szCs w:val="24"/>
        </w:rPr>
      </w:pPr>
      <w:r w:rsidRPr="00F16D83">
        <w:rPr>
          <w:rFonts w:ascii="Times New Roman" w:hAnsi="Times New Roman" w:cs="Times New Roman"/>
          <w:sz w:val="24"/>
          <w:szCs w:val="24"/>
        </w:rPr>
        <w:t xml:space="preserve">Составители (составитель)  рабочей программы: </w:t>
      </w:r>
      <w:proofErr w:type="spellStart"/>
      <w:r w:rsidRPr="00F16D83">
        <w:rPr>
          <w:rFonts w:ascii="Times New Roman" w:hAnsi="Times New Roman" w:cs="Times New Roman"/>
          <w:sz w:val="24"/>
          <w:szCs w:val="24"/>
        </w:rPr>
        <w:t>Вагайцева</w:t>
      </w:r>
      <w:proofErr w:type="spellEnd"/>
      <w:r w:rsidRPr="00F16D83">
        <w:rPr>
          <w:rFonts w:ascii="Times New Roman" w:hAnsi="Times New Roman" w:cs="Times New Roman"/>
          <w:sz w:val="24"/>
          <w:szCs w:val="24"/>
        </w:rPr>
        <w:t xml:space="preserve"> Е. С., </w:t>
      </w:r>
      <w:proofErr w:type="spellStart"/>
      <w:r w:rsidRPr="00F16D83"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 w:rsidRPr="00F16D83">
        <w:rPr>
          <w:rFonts w:ascii="Times New Roman" w:hAnsi="Times New Roman" w:cs="Times New Roman"/>
          <w:sz w:val="24"/>
          <w:szCs w:val="24"/>
        </w:rPr>
        <w:t xml:space="preserve"> Е. И., учителя русского языка и литературы.</w:t>
      </w:r>
    </w:p>
    <w:p w:rsidR="00865B0D" w:rsidRPr="007236C0" w:rsidRDefault="00865B0D" w:rsidP="00865B0D">
      <w:pPr>
        <w:rPr>
          <w:rFonts w:ascii="Times New Roman" w:hAnsi="Times New Roman" w:cs="Times New Roman"/>
          <w:sz w:val="24"/>
          <w:szCs w:val="24"/>
        </w:rPr>
      </w:pPr>
    </w:p>
    <w:p w:rsidR="00456140" w:rsidRDefault="00F16D83"/>
    <w:sectPr w:rsidR="00456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70"/>
    <w:rsid w:val="00746770"/>
    <w:rsid w:val="00865B0D"/>
    <w:rsid w:val="00C00170"/>
    <w:rsid w:val="00D123C8"/>
    <w:rsid w:val="00F1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86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865B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865B0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865B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865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86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865B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865B0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865B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865B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3</cp:revision>
  <dcterms:created xsi:type="dcterms:W3CDTF">2017-11-01T03:13:00Z</dcterms:created>
  <dcterms:modified xsi:type="dcterms:W3CDTF">2017-11-01T03:32:00Z</dcterms:modified>
</cp:coreProperties>
</file>